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13" w:rsidRPr="00A4500C" w:rsidRDefault="008867EC" w:rsidP="006E3913">
      <w:pPr>
        <w:pStyle w:val="Stile"/>
        <w:ind w:right="-76"/>
        <w:jc w:val="center"/>
        <w:rPr>
          <w:b/>
          <w:bCs/>
          <w:color w:val="4D4D4D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-228600</wp:posOffset>
            </wp:positionH>
            <wp:positionV relativeFrom="margin">
              <wp:posOffset>0</wp:posOffset>
            </wp:positionV>
            <wp:extent cx="795020" cy="1072515"/>
            <wp:effectExtent l="0" t="0" r="508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072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913" w:rsidRPr="00A4500C">
        <w:rPr>
          <w:b/>
          <w:bCs/>
          <w:color w:val="4D4D4D"/>
          <w:sz w:val="48"/>
          <w:szCs w:val="48"/>
        </w:rPr>
        <w:t xml:space="preserve">C O M U N E  D I  C A V O U R </w:t>
      </w:r>
    </w:p>
    <w:p w:rsidR="006E3913" w:rsidRPr="00A4500C" w:rsidRDefault="0098532B" w:rsidP="006E3913">
      <w:pPr>
        <w:pStyle w:val="Stile"/>
        <w:ind w:right="-76"/>
        <w:jc w:val="center"/>
        <w:rPr>
          <w:color w:val="4D4D4D"/>
          <w:sz w:val="22"/>
          <w:szCs w:val="22"/>
        </w:rPr>
      </w:pPr>
      <w:r>
        <w:rPr>
          <w:color w:val="4D4D4D"/>
          <w:sz w:val="22"/>
          <w:szCs w:val="22"/>
        </w:rPr>
        <w:t>CITTA’ METROPOLITANA</w:t>
      </w:r>
      <w:r w:rsidR="006E3913" w:rsidRPr="00A4500C">
        <w:rPr>
          <w:color w:val="4D4D4D"/>
          <w:sz w:val="22"/>
          <w:szCs w:val="22"/>
        </w:rPr>
        <w:t xml:space="preserve"> DI TORINO </w:t>
      </w:r>
    </w:p>
    <w:p w:rsidR="006E3913" w:rsidRDefault="006E3913" w:rsidP="006E3913">
      <w:pPr>
        <w:pStyle w:val="Stile"/>
        <w:ind w:right="-76"/>
        <w:jc w:val="center"/>
        <w:rPr>
          <w:color w:val="4D4D4D"/>
          <w:sz w:val="22"/>
          <w:szCs w:val="22"/>
        </w:rPr>
      </w:pPr>
      <w:r w:rsidRPr="00A4500C">
        <w:rPr>
          <w:color w:val="4D4D4D"/>
          <w:sz w:val="22"/>
          <w:szCs w:val="22"/>
        </w:rPr>
        <w:t xml:space="preserve">  C.A.P. 10061             Piazza </w:t>
      </w:r>
      <w:proofErr w:type="spellStart"/>
      <w:r w:rsidRPr="00A4500C">
        <w:rPr>
          <w:color w:val="4D4D4D"/>
          <w:sz w:val="22"/>
          <w:szCs w:val="22"/>
        </w:rPr>
        <w:t>Sforzini</w:t>
      </w:r>
      <w:proofErr w:type="spellEnd"/>
      <w:r w:rsidRPr="00A4500C">
        <w:rPr>
          <w:color w:val="4D4D4D"/>
          <w:sz w:val="22"/>
          <w:szCs w:val="22"/>
        </w:rPr>
        <w:t xml:space="preserve"> 1</w:t>
      </w:r>
      <w:r>
        <w:rPr>
          <w:color w:val="4D4D4D"/>
          <w:sz w:val="22"/>
          <w:szCs w:val="22"/>
        </w:rPr>
        <w:t xml:space="preserve">            C.F. 01888550017</w:t>
      </w:r>
    </w:p>
    <w:p w:rsidR="006E3913" w:rsidRDefault="006E3913" w:rsidP="006E3913">
      <w:pPr>
        <w:pStyle w:val="Testonormale"/>
        <w:jc w:val="center"/>
        <w:rPr>
          <w:rFonts w:ascii="Century Gothic" w:hAnsi="Century Gothic" w:cs="Century Gothic"/>
          <w:b/>
          <w:bCs/>
        </w:rPr>
      </w:pPr>
    </w:p>
    <w:p w:rsidR="006E3913" w:rsidRPr="00172C50" w:rsidRDefault="00172C50" w:rsidP="006E3913">
      <w:pPr>
        <w:pStyle w:val="Testonormale"/>
        <w:jc w:val="center"/>
        <w:rPr>
          <w:rFonts w:ascii="Century Gothic" w:hAnsi="Century Gothic" w:cs="Century Gothic"/>
          <w:b/>
          <w:bCs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</w:rPr>
        <w:t>S</w:t>
      </w:r>
      <w:r w:rsidR="006E3913" w:rsidRPr="00172C50">
        <w:rPr>
          <w:rFonts w:ascii="Century Gothic" w:hAnsi="Century Gothic" w:cs="Century Gothic"/>
          <w:b/>
          <w:bCs/>
          <w:sz w:val="24"/>
          <w:szCs w:val="24"/>
        </w:rPr>
        <w:t>PORTELLO UNICO PER L'EDILIZIA</w:t>
      </w:r>
    </w:p>
    <w:p w:rsidR="0005143D" w:rsidRDefault="0005143D" w:rsidP="004012CC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C06245" w:rsidRDefault="00C06245" w:rsidP="004012CC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C06245" w:rsidRPr="00172C50" w:rsidRDefault="00C06245" w:rsidP="004012CC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172C50" w:rsidRPr="00172C50" w:rsidRDefault="00172C50" w:rsidP="00172C50">
      <w:pPr>
        <w:pStyle w:val="Rientrocorpodeltesto31"/>
        <w:ind w:left="993" w:hanging="985"/>
        <w:rPr>
          <w:sz w:val="2"/>
          <w:szCs w:val="20"/>
        </w:rPr>
      </w:pPr>
    </w:p>
    <w:p w:rsidR="00172C50" w:rsidRPr="00172C50" w:rsidRDefault="00172C50" w:rsidP="00172C50">
      <w:pPr>
        <w:pStyle w:val="Style1"/>
        <w:spacing w:after="120"/>
        <w:contextualSpacing/>
        <w:rPr>
          <w:rFonts w:cs="Arial Narrow"/>
          <w:sz w:val="2"/>
          <w:szCs w:val="20"/>
        </w:rPr>
      </w:pPr>
    </w:p>
    <w:p w:rsidR="00C06245" w:rsidRDefault="00C06245" w:rsidP="00C06245">
      <w:pPr>
        <w:pStyle w:val="Style1"/>
        <w:spacing w:after="120"/>
        <w:contextualSpacing/>
        <w:rPr>
          <w:rStyle w:val="CharacterStyle1"/>
          <w:rFonts w:ascii="Arial Narrow" w:hAnsi="Arial Narrow" w:cs="Arial Narrow"/>
          <w:b/>
          <w:bCs/>
          <w:color w:val="2F666C"/>
          <w:w w:val="105"/>
          <w:sz w:val="40"/>
          <w:szCs w:val="42"/>
        </w:rPr>
      </w:pPr>
      <w:r>
        <w:rPr>
          <w:rStyle w:val="CharacterStyle1"/>
          <w:b/>
          <w:bCs/>
          <w:color w:val="2F666C"/>
          <w:w w:val="108"/>
          <w:sz w:val="40"/>
          <w:szCs w:val="44"/>
        </w:rPr>
        <w:t>MODULO DI ADESIONE</w:t>
      </w:r>
      <w:r w:rsidRPr="00C06245">
        <w:rPr>
          <w:rStyle w:val="CharacterStyle1"/>
          <w:rFonts w:ascii="Arial Narrow" w:hAnsi="Arial Narrow" w:cs="Arial Narrow"/>
          <w:b/>
          <w:bCs/>
          <w:color w:val="2F666C"/>
          <w:w w:val="105"/>
          <w:sz w:val="40"/>
          <w:szCs w:val="42"/>
        </w:rPr>
        <w:t xml:space="preserve"> </w:t>
      </w:r>
    </w:p>
    <w:p w:rsidR="00C06245" w:rsidRDefault="00C06245" w:rsidP="00C06245">
      <w:pPr>
        <w:pStyle w:val="Style1"/>
        <w:spacing w:after="120"/>
        <w:contextualSpacing/>
        <w:rPr>
          <w:i/>
          <w:iCs/>
          <w:color w:val="2F666C"/>
          <w:spacing w:val="15"/>
          <w:sz w:val="24"/>
          <w:szCs w:val="32"/>
        </w:rPr>
      </w:pPr>
      <w:r>
        <w:rPr>
          <w:rStyle w:val="CharacterStyle1"/>
          <w:rFonts w:ascii="Arial Narrow" w:hAnsi="Arial Narrow" w:cs="Arial Narrow"/>
          <w:b/>
          <w:bCs/>
          <w:color w:val="2F666C"/>
          <w:w w:val="105"/>
          <w:sz w:val="40"/>
          <w:szCs w:val="42"/>
        </w:rPr>
        <w:t>GIORNATA FORMATIVA:</w:t>
      </w:r>
    </w:p>
    <w:p w:rsidR="00172C50" w:rsidRPr="00172C50" w:rsidRDefault="00172C50" w:rsidP="00172C50">
      <w:pPr>
        <w:pStyle w:val="Style2"/>
        <w:contextualSpacing/>
        <w:jc w:val="center"/>
        <w:rPr>
          <w:rFonts w:ascii="Arial" w:hAnsi="Arial" w:cs="Arial"/>
          <w:i/>
          <w:iCs/>
          <w:color w:val="2F666C"/>
          <w:spacing w:val="15"/>
          <w:sz w:val="24"/>
          <w:szCs w:val="32"/>
        </w:rPr>
      </w:pPr>
      <w:r w:rsidRPr="00172C50">
        <w:rPr>
          <w:rFonts w:ascii="Arial" w:hAnsi="Arial" w:cs="Arial"/>
          <w:i/>
          <w:iCs/>
          <w:color w:val="2F666C"/>
          <w:spacing w:val="15"/>
          <w:sz w:val="24"/>
          <w:szCs w:val="32"/>
        </w:rPr>
        <w:t>Nuove procedure informatizzate per la presentazione</w:t>
      </w:r>
      <w:r w:rsidRPr="00172C50">
        <w:rPr>
          <w:rFonts w:ascii="Arial" w:hAnsi="Arial" w:cs="Arial"/>
          <w:i/>
          <w:iCs/>
          <w:color w:val="2F666C"/>
          <w:spacing w:val="15"/>
          <w:sz w:val="24"/>
          <w:szCs w:val="32"/>
        </w:rPr>
        <w:br/>
        <w:t>delle pratiche di Sportello Unico per l'Edilizia</w:t>
      </w:r>
    </w:p>
    <w:p w:rsidR="00172C50" w:rsidRPr="00172C50" w:rsidRDefault="00172C50" w:rsidP="00172C50">
      <w:pPr>
        <w:pStyle w:val="Style2"/>
        <w:contextualSpacing/>
        <w:jc w:val="center"/>
        <w:rPr>
          <w:rFonts w:ascii="Arial" w:hAnsi="Arial" w:cs="Arial"/>
          <w:i/>
          <w:iCs/>
          <w:color w:val="2F666C"/>
          <w:spacing w:val="15"/>
          <w:sz w:val="24"/>
          <w:szCs w:val="32"/>
        </w:rPr>
      </w:pPr>
    </w:p>
    <w:p w:rsidR="00172C50" w:rsidRPr="00172C50" w:rsidRDefault="00172C50" w:rsidP="00172C50">
      <w:pPr>
        <w:pStyle w:val="Style2"/>
        <w:spacing w:after="240" w:line="360" w:lineRule="auto"/>
        <w:contextualSpacing/>
        <w:jc w:val="center"/>
        <w:rPr>
          <w:rStyle w:val="CharacterStyle1"/>
          <w:b/>
          <w:bCs/>
          <w:color w:val="auto"/>
          <w:spacing w:val="29"/>
          <w:szCs w:val="32"/>
        </w:rPr>
      </w:pPr>
      <w:r w:rsidRPr="00172C50">
        <w:rPr>
          <w:rStyle w:val="CharacterStyle1"/>
          <w:b/>
          <w:bCs/>
          <w:i/>
          <w:color w:val="auto"/>
          <w:spacing w:val="29"/>
          <w:sz w:val="32"/>
          <w:szCs w:val="32"/>
        </w:rPr>
        <w:t>20 novembre 2017   ore 9,30</w:t>
      </w:r>
      <w:r w:rsidRPr="00172C50">
        <w:rPr>
          <w:rStyle w:val="CharacterStyle1"/>
          <w:b/>
          <w:bCs/>
          <w:i/>
          <w:color w:val="auto"/>
          <w:spacing w:val="29"/>
          <w:sz w:val="32"/>
          <w:szCs w:val="32"/>
        </w:rPr>
        <w:br/>
      </w:r>
      <w:r w:rsidRPr="00172C50">
        <w:rPr>
          <w:rStyle w:val="CharacterStyle1"/>
          <w:b/>
          <w:bCs/>
          <w:color w:val="auto"/>
          <w:szCs w:val="32"/>
        </w:rPr>
        <w:t xml:space="preserve">Piazza Alfredo </w:t>
      </w:r>
      <w:proofErr w:type="spellStart"/>
      <w:r w:rsidRPr="00172C50">
        <w:rPr>
          <w:rStyle w:val="CharacterStyle1"/>
          <w:b/>
          <w:bCs/>
          <w:color w:val="auto"/>
          <w:szCs w:val="32"/>
        </w:rPr>
        <w:t>Sforzini</w:t>
      </w:r>
      <w:proofErr w:type="spellEnd"/>
      <w:r w:rsidRPr="00172C50">
        <w:rPr>
          <w:rStyle w:val="CharacterStyle1"/>
          <w:b/>
          <w:bCs/>
          <w:color w:val="auto"/>
          <w:szCs w:val="32"/>
        </w:rPr>
        <w:t>, 1 – COMUNE DI CAVOUR</w:t>
      </w:r>
    </w:p>
    <w:p w:rsidR="00172C50" w:rsidRPr="00172C50" w:rsidRDefault="00172C50" w:rsidP="00172C50">
      <w:pPr>
        <w:pStyle w:val="Style2"/>
        <w:spacing w:after="240" w:line="360" w:lineRule="auto"/>
        <w:contextualSpacing/>
        <w:jc w:val="center"/>
        <w:rPr>
          <w:i/>
          <w:sz w:val="24"/>
          <w:szCs w:val="24"/>
        </w:rPr>
      </w:pPr>
      <w:r w:rsidRPr="00172C50">
        <w:rPr>
          <w:rStyle w:val="CharacterStyle1"/>
          <w:b/>
          <w:bCs/>
          <w:i/>
          <w:color w:val="auto"/>
          <w:sz w:val="24"/>
          <w:szCs w:val="24"/>
        </w:rPr>
        <w:t>SALA CONSIGLIARE</w:t>
      </w:r>
    </w:p>
    <w:p w:rsidR="00172C50" w:rsidRPr="00172C50" w:rsidRDefault="00172C50" w:rsidP="00172C50">
      <w:pPr>
        <w:pStyle w:val="Style2"/>
        <w:contextualSpacing/>
        <w:jc w:val="center"/>
      </w:pPr>
    </w:p>
    <w:p w:rsidR="00C06245" w:rsidRDefault="00C06245" w:rsidP="00C06245">
      <w:pPr>
        <w:pStyle w:val="Style3"/>
        <w:spacing w:before="0" w:after="0" w:line="480" w:lineRule="auto"/>
        <w:rPr>
          <w:rStyle w:val="CharacterStyle1"/>
          <w:b/>
          <w:bCs/>
        </w:rPr>
      </w:pPr>
      <w:r>
        <w:rPr>
          <w:rStyle w:val="CharacterStyle1"/>
          <w:b/>
          <w:bCs/>
        </w:rPr>
        <w:t>COGNOME ___________________________________________________</w:t>
      </w:r>
    </w:p>
    <w:p w:rsidR="00C06245" w:rsidRDefault="00C06245" w:rsidP="00C06245">
      <w:pPr>
        <w:pStyle w:val="Style3"/>
        <w:spacing w:before="0" w:after="0" w:line="480" w:lineRule="auto"/>
        <w:rPr>
          <w:rStyle w:val="CharacterStyle1"/>
          <w:b/>
          <w:bCs/>
        </w:rPr>
      </w:pPr>
      <w:r>
        <w:rPr>
          <w:rStyle w:val="CharacterStyle1"/>
          <w:b/>
          <w:bCs/>
        </w:rPr>
        <w:t>NOME _______________________________________________________</w:t>
      </w:r>
    </w:p>
    <w:p w:rsidR="00C06245" w:rsidRDefault="00C06245" w:rsidP="00C06245">
      <w:pPr>
        <w:pStyle w:val="Style3"/>
        <w:spacing w:before="0" w:after="0" w:line="480" w:lineRule="auto"/>
        <w:rPr>
          <w:rStyle w:val="CharacterStyle1"/>
          <w:b/>
          <w:bCs/>
        </w:rPr>
      </w:pPr>
      <w:r>
        <w:rPr>
          <w:rStyle w:val="CharacterStyle1"/>
          <w:b/>
          <w:bCs/>
        </w:rPr>
        <w:t>QUALIFICA ___________________________________________________</w:t>
      </w:r>
    </w:p>
    <w:p w:rsidR="00C06245" w:rsidRDefault="00C06245" w:rsidP="00C06245">
      <w:pPr>
        <w:pStyle w:val="Style3"/>
        <w:tabs>
          <w:tab w:val="left" w:pos="3332"/>
          <w:tab w:val="left" w:pos="6284"/>
        </w:tabs>
        <w:spacing w:before="0" w:after="0" w:line="480" w:lineRule="auto"/>
        <w:rPr>
          <w:rStyle w:val="CharacterStyle1"/>
          <w:b/>
          <w:bCs/>
        </w:rPr>
      </w:pPr>
      <w:r>
        <w:rPr>
          <w:rStyle w:val="CharacterStyle1"/>
          <w:b/>
          <w:bCs/>
        </w:rPr>
        <w:t>ALBO __________________ DI _____________ N. ISCRIZIONE ________</w:t>
      </w:r>
    </w:p>
    <w:p w:rsidR="00C06245" w:rsidRDefault="00C06245" w:rsidP="00C06245">
      <w:pPr>
        <w:pStyle w:val="Style3"/>
        <w:spacing w:before="0" w:after="0" w:line="480" w:lineRule="auto"/>
        <w:rPr>
          <w:rStyle w:val="CharacterStyle1"/>
          <w:b/>
          <w:bCs/>
        </w:rPr>
      </w:pPr>
      <w:r>
        <w:rPr>
          <w:rStyle w:val="CharacterStyle1"/>
          <w:b/>
          <w:bCs/>
        </w:rPr>
        <w:t>INDIRIZZO ___________________________________________________</w:t>
      </w:r>
    </w:p>
    <w:p w:rsidR="00C06245" w:rsidRDefault="00C06245" w:rsidP="00C06245">
      <w:pPr>
        <w:pStyle w:val="Style3"/>
        <w:spacing w:before="0" w:after="0" w:line="480" w:lineRule="auto"/>
        <w:rPr>
          <w:rStyle w:val="CharacterStyle1"/>
          <w:b/>
          <w:bCs/>
        </w:rPr>
      </w:pPr>
      <w:r>
        <w:rPr>
          <w:rStyle w:val="CharacterStyle1"/>
          <w:b/>
          <w:bCs/>
        </w:rPr>
        <w:t>TELEFONO ____________________________</w:t>
      </w:r>
      <w:bookmarkStart w:id="0" w:name="_GoBack"/>
      <w:bookmarkEnd w:id="0"/>
    </w:p>
    <w:p w:rsidR="00C06245" w:rsidRDefault="00C06245" w:rsidP="00C06245">
      <w:pPr>
        <w:pStyle w:val="Style3"/>
        <w:spacing w:before="0" w:after="0" w:line="480" w:lineRule="auto"/>
        <w:rPr>
          <w:rStyle w:val="CharacterStyle1"/>
          <w:b/>
          <w:bCs/>
        </w:rPr>
      </w:pPr>
      <w:r>
        <w:rPr>
          <w:rStyle w:val="CharacterStyle1"/>
          <w:b/>
          <w:bCs/>
        </w:rPr>
        <w:t>FAX __________________________________</w:t>
      </w:r>
    </w:p>
    <w:p w:rsidR="00C06245" w:rsidRDefault="00C06245" w:rsidP="00C06245">
      <w:pPr>
        <w:pStyle w:val="Style3"/>
        <w:spacing w:before="0" w:after="0" w:line="480" w:lineRule="auto"/>
        <w:rPr>
          <w:rStyle w:val="CharacterStyle1"/>
          <w:b/>
          <w:bCs/>
        </w:rPr>
      </w:pPr>
      <w:r>
        <w:rPr>
          <w:rStyle w:val="CharacterStyle1"/>
          <w:b/>
          <w:bCs/>
        </w:rPr>
        <w:t>INDIRIZZO EMAIL _____________________________________________</w:t>
      </w:r>
    </w:p>
    <w:p w:rsidR="00C06245" w:rsidRDefault="00C06245" w:rsidP="00C06245">
      <w:pPr>
        <w:pStyle w:val="Style3"/>
        <w:spacing w:before="0" w:after="0" w:line="480" w:lineRule="auto"/>
      </w:pPr>
      <w:r>
        <w:rPr>
          <w:rStyle w:val="CharacterStyle1"/>
          <w:b/>
          <w:bCs/>
        </w:rPr>
        <w:t>PEC (Posta Elettronica Certificata) _______________________________</w:t>
      </w:r>
    </w:p>
    <w:p w:rsidR="00C06245" w:rsidRDefault="00C06245" w:rsidP="00C06245">
      <w:pPr>
        <w:widowControl w:val="0"/>
        <w:suppressAutoHyphens/>
        <w:spacing w:line="360" w:lineRule="auto"/>
        <w:jc w:val="both"/>
      </w:pPr>
    </w:p>
    <w:p w:rsidR="00C06245" w:rsidRDefault="00C06245" w:rsidP="00C06245">
      <w:pPr>
        <w:widowControl w:val="0"/>
        <w:suppressAutoHyphens/>
        <w:spacing w:line="360" w:lineRule="auto"/>
        <w:jc w:val="both"/>
        <w:rPr>
          <w:rFonts w:ascii="Arial" w:hAnsi="Arial" w:cs="Arial"/>
        </w:rPr>
      </w:pPr>
      <w:r w:rsidRPr="00C06245">
        <w:rPr>
          <w:rFonts w:ascii="Arial" w:hAnsi="Arial" w:cs="Arial"/>
        </w:rPr>
        <w:t>La giornata è a numero chiuso (</w:t>
      </w:r>
      <w:proofErr w:type="spellStart"/>
      <w:r w:rsidRPr="00C06245">
        <w:rPr>
          <w:rFonts w:ascii="Arial" w:hAnsi="Arial" w:cs="Arial"/>
        </w:rPr>
        <w:t>max</w:t>
      </w:r>
      <w:proofErr w:type="spellEnd"/>
      <w:r w:rsidRPr="00C06245">
        <w:rPr>
          <w:rFonts w:ascii="Arial" w:hAnsi="Arial" w:cs="Arial"/>
        </w:rPr>
        <w:t xml:space="preserve"> 80 partecipanti). </w:t>
      </w:r>
    </w:p>
    <w:p w:rsidR="000977DF" w:rsidRPr="00C06245" w:rsidRDefault="00C06245" w:rsidP="00C06245">
      <w:pPr>
        <w:widowControl w:val="0"/>
        <w:suppressAutoHyphens/>
        <w:spacing w:line="360" w:lineRule="auto"/>
        <w:jc w:val="both"/>
        <w:rPr>
          <w:rFonts w:ascii="Arial" w:hAnsi="Arial"/>
        </w:rPr>
      </w:pPr>
      <w:r w:rsidRPr="00C06245">
        <w:rPr>
          <w:rFonts w:ascii="Arial" w:hAnsi="Arial" w:cs="Arial"/>
        </w:rPr>
        <w:t xml:space="preserve">Per motivi organizzativi si prega di inviare il </w:t>
      </w:r>
      <w:r w:rsidRPr="00C06245">
        <w:rPr>
          <w:rFonts w:ascii="Arial" w:hAnsi="Arial"/>
        </w:rPr>
        <w:t xml:space="preserve">modulo di adesione </w:t>
      </w:r>
      <w:r w:rsidRPr="00C06245">
        <w:rPr>
          <w:rFonts w:ascii="Arial" w:hAnsi="Arial" w:cs="Arial"/>
        </w:rPr>
        <w:t xml:space="preserve">entro </w:t>
      </w:r>
      <w:r>
        <w:rPr>
          <w:rFonts w:ascii="Arial" w:hAnsi="Arial" w:cs="Arial"/>
        </w:rPr>
        <w:t xml:space="preserve">il </w:t>
      </w:r>
      <w:r w:rsidRPr="00C06245">
        <w:rPr>
          <w:rFonts w:ascii="Arial" w:hAnsi="Arial"/>
        </w:rPr>
        <w:t xml:space="preserve">giorno 16 novembre 2017 </w:t>
      </w:r>
      <w:r w:rsidRPr="00C06245">
        <w:rPr>
          <w:rFonts w:ascii="Arial" w:hAnsi="Arial" w:cs="Arial"/>
        </w:rPr>
        <w:t xml:space="preserve">tramite posta elettronica all'indirizzo e-mail: </w:t>
      </w:r>
      <w:hyperlink r:id="rId9" w:history="1">
        <w:r w:rsidRPr="00C06245">
          <w:rPr>
            <w:rStyle w:val="Collegamentoipertestuale"/>
            <w:rFonts w:ascii="Arial" w:hAnsi="Arial"/>
            <w:color w:val="auto"/>
          </w:rPr>
          <w:t>sportelloedilizia@comune.cavour.to.it</w:t>
        </w:r>
      </w:hyperlink>
      <w:r w:rsidRPr="00C06245">
        <w:rPr>
          <w:rFonts w:ascii="Arial" w:hAnsi="Arial"/>
        </w:rPr>
        <w:t xml:space="preserve"> o tramite fax 0121 68101</w:t>
      </w:r>
    </w:p>
    <w:sectPr w:rsidR="000977DF" w:rsidRPr="00C06245" w:rsidSect="00CC6D1E">
      <w:footerReference w:type="default" r:id="rId10"/>
      <w:type w:val="continuous"/>
      <w:pgSz w:w="11906" w:h="16838" w:code="9"/>
      <w:pgMar w:top="567" w:right="1151" w:bottom="1134" w:left="1151" w:header="709" w:footer="222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84C" w:rsidRDefault="00DC784C">
      <w:r>
        <w:separator/>
      </w:r>
    </w:p>
  </w:endnote>
  <w:endnote w:type="continuationSeparator" w:id="0">
    <w:p w:rsidR="00DC784C" w:rsidRDefault="00DC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32B" w:rsidRDefault="0098532B" w:rsidP="00576713">
    <w:pPr>
      <w:jc w:val="center"/>
      <w:rPr>
        <w:rFonts w:ascii="Arial" w:hAnsi="Arial" w:cs="Arial"/>
        <w:color w:val="4D4D4D"/>
        <w:sz w:val="22"/>
        <w:szCs w:val="22"/>
      </w:rPr>
    </w:pPr>
    <w:r>
      <w:rPr>
        <w:rFonts w:ascii="Arial" w:hAnsi="Arial" w:cs="Arial"/>
        <w:color w:val="4D4D4D"/>
        <w:sz w:val="22"/>
        <w:szCs w:val="22"/>
      </w:rPr>
      <w:t xml:space="preserve">SPORTELLO UNICO PER L'EDILIZIA: Tel. 0121 69001 - Fax 0121 68101 - </w:t>
    </w:r>
    <w:r>
      <w:rPr>
        <w:rFonts w:ascii="Arial" w:hAnsi="Arial" w:cs="Arial"/>
        <w:color w:val="4D4D4D"/>
        <w:sz w:val="22"/>
        <w:szCs w:val="22"/>
        <w:u w:val="single"/>
      </w:rPr>
      <w:t>sportelloedilizia</w:t>
    </w:r>
    <w:hyperlink r:id="rId1" w:history="1">
      <w:r>
        <w:rPr>
          <w:rStyle w:val="Collegamentoipertestuale"/>
          <w:rFonts w:ascii="Arial" w:hAnsi="Arial" w:cs="Arial"/>
          <w:color w:val="4D4D4D"/>
          <w:sz w:val="22"/>
          <w:szCs w:val="22"/>
        </w:rPr>
        <w:t>@comune.cavour.to.it</w:t>
      </w:r>
    </w:hyperlink>
  </w:p>
  <w:p w:rsidR="0098532B" w:rsidRDefault="0098532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84C" w:rsidRDefault="00DC784C">
      <w:r>
        <w:separator/>
      </w:r>
    </w:p>
  </w:footnote>
  <w:footnote w:type="continuationSeparator" w:id="0">
    <w:p w:rsidR="00DC784C" w:rsidRDefault="00DC7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20"/>
        <w:szCs w:val="20"/>
        <w:shd w:val="clear" w:color="auto" w:fill="FFFF00"/>
      </w:rPr>
    </w:lvl>
  </w:abstractNum>
  <w:abstractNum w:abstractNumId="1">
    <w:nsid w:val="10F06EBB"/>
    <w:multiLevelType w:val="hybridMultilevel"/>
    <w:tmpl w:val="B0CABCF2"/>
    <w:lvl w:ilvl="0" w:tplc="D5B2CCCC">
      <w:numFmt w:val="bullet"/>
      <w:lvlText w:val="-"/>
      <w:lvlJc w:val="left"/>
      <w:pPr>
        <w:tabs>
          <w:tab w:val="num" w:pos="357"/>
        </w:tabs>
        <w:ind w:left="454" w:hanging="454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C122325"/>
    <w:multiLevelType w:val="hybridMultilevel"/>
    <w:tmpl w:val="0B227764"/>
    <w:lvl w:ilvl="0" w:tplc="FBF460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6886B3C"/>
    <w:multiLevelType w:val="hybridMultilevel"/>
    <w:tmpl w:val="08448428"/>
    <w:lvl w:ilvl="0" w:tplc="15445ABA">
      <w:start w:val="1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686B3080"/>
    <w:multiLevelType w:val="hybridMultilevel"/>
    <w:tmpl w:val="92C87826"/>
    <w:lvl w:ilvl="0" w:tplc="15445ABA">
      <w:start w:val="1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Full" w:cryptAlgorithmClass="hash" w:cryptAlgorithmType="typeAny" w:cryptAlgorithmSid="4" w:cryptSpinCount="100000" w:hash="nboXxVCpcp+fdW2+yqhS0Hyd/5g=" w:salt="lLD6b9LU9vatsDU9mtBjjw=="/>
  <w:defaultTabStop w:val="708"/>
  <w:hyphenationZone w:val="283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EC"/>
    <w:rsid w:val="000459EE"/>
    <w:rsid w:val="0005143D"/>
    <w:rsid w:val="00052F29"/>
    <w:rsid w:val="000977DF"/>
    <w:rsid w:val="000B1047"/>
    <w:rsid w:val="00123556"/>
    <w:rsid w:val="00172C50"/>
    <w:rsid w:val="00191C6A"/>
    <w:rsid w:val="002376D1"/>
    <w:rsid w:val="00250CE2"/>
    <w:rsid w:val="00280599"/>
    <w:rsid w:val="003273A7"/>
    <w:rsid w:val="00356909"/>
    <w:rsid w:val="00364CE7"/>
    <w:rsid w:val="00365CCA"/>
    <w:rsid w:val="004012CC"/>
    <w:rsid w:val="004F4F4C"/>
    <w:rsid w:val="0057501B"/>
    <w:rsid w:val="00576713"/>
    <w:rsid w:val="005F79D9"/>
    <w:rsid w:val="005F7CDA"/>
    <w:rsid w:val="00640C49"/>
    <w:rsid w:val="006E3913"/>
    <w:rsid w:val="006F0FFF"/>
    <w:rsid w:val="007C0DDB"/>
    <w:rsid w:val="007F21AB"/>
    <w:rsid w:val="008867EC"/>
    <w:rsid w:val="008D301B"/>
    <w:rsid w:val="008F02D5"/>
    <w:rsid w:val="009207B1"/>
    <w:rsid w:val="00970B18"/>
    <w:rsid w:val="0097534A"/>
    <w:rsid w:val="0098532B"/>
    <w:rsid w:val="00A4500C"/>
    <w:rsid w:val="00C06245"/>
    <w:rsid w:val="00C077F7"/>
    <w:rsid w:val="00C113E3"/>
    <w:rsid w:val="00CC6D1E"/>
    <w:rsid w:val="00D22558"/>
    <w:rsid w:val="00D60585"/>
    <w:rsid w:val="00DC784C"/>
    <w:rsid w:val="00E03C4E"/>
    <w:rsid w:val="00E161E6"/>
    <w:rsid w:val="00EF0AC3"/>
    <w:rsid w:val="00F55A03"/>
    <w:rsid w:val="00FC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autoSpaceDE w:val="0"/>
      <w:autoSpaceDN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b/>
      <w:bCs/>
      <w:kern w:val="28"/>
      <w:sz w:val="32"/>
      <w:szCs w:val="32"/>
      <w:u w:val="single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</w:rPr>
  </w:style>
  <w:style w:type="paragraph" w:styleId="Corpotesto">
    <w:name w:val="Body Text"/>
    <w:basedOn w:val="Normale"/>
    <w:rsid w:val="009207B1"/>
    <w:pPr>
      <w:widowControl w:val="0"/>
    </w:pPr>
    <w:rPr>
      <w:sz w:val="22"/>
      <w:szCs w:val="22"/>
    </w:rPr>
  </w:style>
  <w:style w:type="paragraph" w:customStyle="1" w:styleId="Stile">
    <w:name w:val="Stile"/>
    <w:uiPriority w:val="99"/>
    <w:rsid w:val="006E39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Intestazione">
    <w:name w:val="header"/>
    <w:basedOn w:val="Normale"/>
    <w:rsid w:val="0057671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76713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576713"/>
    <w:rPr>
      <w:color w:val="0000FF"/>
      <w:u w:val="single"/>
    </w:rPr>
  </w:style>
  <w:style w:type="character" w:customStyle="1" w:styleId="TestonormaleCarattere">
    <w:name w:val="Testo normale Carattere"/>
    <w:link w:val="Testonormale"/>
    <w:uiPriority w:val="99"/>
    <w:rsid w:val="000977DF"/>
    <w:rPr>
      <w:rFonts w:ascii="Courier New" w:hAnsi="Courier New" w:cs="Courier New"/>
    </w:rPr>
  </w:style>
  <w:style w:type="paragraph" w:customStyle="1" w:styleId="Rientrocorpodeltesto31">
    <w:name w:val="Rientro corpo del testo 31"/>
    <w:basedOn w:val="Normale"/>
    <w:rsid w:val="000B1047"/>
    <w:pPr>
      <w:widowControl w:val="0"/>
      <w:suppressAutoHyphens/>
      <w:autoSpaceDN/>
      <w:ind w:left="1403" w:hanging="1395"/>
      <w:jc w:val="both"/>
    </w:pPr>
    <w:rPr>
      <w:rFonts w:ascii="Arial" w:hAnsi="Arial" w:cs="Arial"/>
      <w:kern w:val="2"/>
      <w:sz w:val="22"/>
      <w:szCs w:val="22"/>
      <w:lang w:eastAsia="zh-CN" w:bidi="hi-IN"/>
    </w:rPr>
  </w:style>
  <w:style w:type="paragraph" w:customStyle="1" w:styleId="Rientrocorpodeltesto21">
    <w:name w:val="Rientro corpo del testo 21"/>
    <w:basedOn w:val="Normale"/>
    <w:rsid w:val="000B1047"/>
    <w:pPr>
      <w:widowControl w:val="0"/>
      <w:suppressAutoHyphens/>
      <w:autoSpaceDE/>
      <w:autoSpaceDN/>
      <w:spacing w:after="120" w:line="480" w:lineRule="auto"/>
      <w:ind w:left="283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365CCA"/>
    <w:pPr>
      <w:ind w:left="720"/>
      <w:contextualSpacing/>
    </w:pPr>
  </w:style>
  <w:style w:type="character" w:customStyle="1" w:styleId="CharacterStyle1">
    <w:name w:val="Character Style 1"/>
    <w:rsid w:val="00172C50"/>
    <w:rPr>
      <w:rFonts w:ascii="Arial" w:hAnsi="Arial" w:cs="Arial"/>
      <w:color w:val="2E2929"/>
      <w:sz w:val="28"/>
      <w:szCs w:val="28"/>
    </w:rPr>
  </w:style>
  <w:style w:type="paragraph" w:customStyle="1" w:styleId="Style2">
    <w:name w:val="Style 2"/>
    <w:rsid w:val="00172C50"/>
    <w:pPr>
      <w:widowControl w:val="0"/>
      <w:suppressAutoHyphens/>
      <w:autoSpaceDE w:val="0"/>
    </w:pPr>
    <w:rPr>
      <w:kern w:val="1"/>
      <w:lang w:eastAsia="zh-CN"/>
    </w:rPr>
  </w:style>
  <w:style w:type="paragraph" w:customStyle="1" w:styleId="Style1">
    <w:name w:val="Style 1"/>
    <w:rsid w:val="00172C50"/>
    <w:pPr>
      <w:widowControl w:val="0"/>
      <w:suppressAutoHyphens/>
      <w:autoSpaceDE w:val="0"/>
      <w:jc w:val="center"/>
    </w:pPr>
    <w:rPr>
      <w:rFonts w:ascii="Arial" w:hAnsi="Arial" w:cs="Arial"/>
      <w:color w:val="2E2929"/>
      <w:kern w:val="1"/>
      <w:sz w:val="28"/>
      <w:szCs w:val="28"/>
      <w:lang w:eastAsia="zh-CN"/>
    </w:rPr>
  </w:style>
  <w:style w:type="paragraph" w:customStyle="1" w:styleId="Style3">
    <w:name w:val="Style 3"/>
    <w:rsid w:val="00C06245"/>
    <w:pPr>
      <w:widowControl w:val="0"/>
      <w:suppressAutoHyphens/>
      <w:autoSpaceDE w:val="0"/>
      <w:spacing w:before="324" w:after="252" w:line="276" w:lineRule="auto"/>
    </w:pPr>
    <w:rPr>
      <w:rFonts w:ascii="Arial" w:hAnsi="Arial" w:cs="Arial"/>
      <w:color w:val="2E2929"/>
      <w:kern w:val="1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autoSpaceDE w:val="0"/>
      <w:autoSpaceDN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b/>
      <w:bCs/>
      <w:kern w:val="28"/>
      <w:sz w:val="32"/>
      <w:szCs w:val="32"/>
      <w:u w:val="single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</w:rPr>
  </w:style>
  <w:style w:type="paragraph" w:styleId="Corpotesto">
    <w:name w:val="Body Text"/>
    <w:basedOn w:val="Normale"/>
    <w:rsid w:val="009207B1"/>
    <w:pPr>
      <w:widowControl w:val="0"/>
    </w:pPr>
    <w:rPr>
      <w:sz w:val="22"/>
      <w:szCs w:val="22"/>
    </w:rPr>
  </w:style>
  <w:style w:type="paragraph" w:customStyle="1" w:styleId="Stile">
    <w:name w:val="Stile"/>
    <w:uiPriority w:val="99"/>
    <w:rsid w:val="006E39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Intestazione">
    <w:name w:val="header"/>
    <w:basedOn w:val="Normale"/>
    <w:rsid w:val="0057671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76713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576713"/>
    <w:rPr>
      <w:color w:val="0000FF"/>
      <w:u w:val="single"/>
    </w:rPr>
  </w:style>
  <w:style w:type="character" w:customStyle="1" w:styleId="TestonormaleCarattere">
    <w:name w:val="Testo normale Carattere"/>
    <w:link w:val="Testonormale"/>
    <w:uiPriority w:val="99"/>
    <w:rsid w:val="000977DF"/>
    <w:rPr>
      <w:rFonts w:ascii="Courier New" w:hAnsi="Courier New" w:cs="Courier New"/>
    </w:rPr>
  </w:style>
  <w:style w:type="paragraph" w:customStyle="1" w:styleId="Rientrocorpodeltesto31">
    <w:name w:val="Rientro corpo del testo 31"/>
    <w:basedOn w:val="Normale"/>
    <w:rsid w:val="000B1047"/>
    <w:pPr>
      <w:widowControl w:val="0"/>
      <w:suppressAutoHyphens/>
      <w:autoSpaceDN/>
      <w:ind w:left="1403" w:hanging="1395"/>
      <w:jc w:val="both"/>
    </w:pPr>
    <w:rPr>
      <w:rFonts w:ascii="Arial" w:hAnsi="Arial" w:cs="Arial"/>
      <w:kern w:val="2"/>
      <w:sz w:val="22"/>
      <w:szCs w:val="22"/>
      <w:lang w:eastAsia="zh-CN" w:bidi="hi-IN"/>
    </w:rPr>
  </w:style>
  <w:style w:type="paragraph" w:customStyle="1" w:styleId="Rientrocorpodeltesto21">
    <w:name w:val="Rientro corpo del testo 21"/>
    <w:basedOn w:val="Normale"/>
    <w:rsid w:val="000B1047"/>
    <w:pPr>
      <w:widowControl w:val="0"/>
      <w:suppressAutoHyphens/>
      <w:autoSpaceDE/>
      <w:autoSpaceDN/>
      <w:spacing w:after="120" w:line="480" w:lineRule="auto"/>
      <w:ind w:left="283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365CCA"/>
    <w:pPr>
      <w:ind w:left="720"/>
      <w:contextualSpacing/>
    </w:pPr>
  </w:style>
  <w:style w:type="character" w:customStyle="1" w:styleId="CharacterStyle1">
    <w:name w:val="Character Style 1"/>
    <w:rsid w:val="00172C50"/>
    <w:rPr>
      <w:rFonts w:ascii="Arial" w:hAnsi="Arial" w:cs="Arial"/>
      <w:color w:val="2E2929"/>
      <w:sz w:val="28"/>
      <w:szCs w:val="28"/>
    </w:rPr>
  </w:style>
  <w:style w:type="paragraph" w:customStyle="1" w:styleId="Style2">
    <w:name w:val="Style 2"/>
    <w:rsid w:val="00172C50"/>
    <w:pPr>
      <w:widowControl w:val="0"/>
      <w:suppressAutoHyphens/>
      <w:autoSpaceDE w:val="0"/>
    </w:pPr>
    <w:rPr>
      <w:kern w:val="1"/>
      <w:lang w:eastAsia="zh-CN"/>
    </w:rPr>
  </w:style>
  <w:style w:type="paragraph" w:customStyle="1" w:styleId="Style1">
    <w:name w:val="Style 1"/>
    <w:rsid w:val="00172C50"/>
    <w:pPr>
      <w:widowControl w:val="0"/>
      <w:suppressAutoHyphens/>
      <w:autoSpaceDE w:val="0"/>
      <w:jc w:val="center"/>
    </w:pPr>
    <w:rPr>
      <w:rFonts w:ascii="Arial" w:hAnsi="Arial" w:cs="Arial"/>
      <w:color w:val="2E2929"/>
      <w:kern w:val="1"/>
      <w:sz w:val="28"/>
      <w:szCs w:val="28"/>
      <w:lang w:eastAsia="zh-CN"/>
    </w:rPr>
  </w:style>
  <w:style w:type="paragraph" w:customStyle="1" w:styleId="Style3">
    <w:name w:val="Style 3"/>
    <w:rsid w:val="00C06245"/>
    <w:pPr>
      <w:widowControl w:val="0"/>
      <w:suppressAutoHyphens/>
      <w:autoSpaceDE w:val="0"/>
      <w:spacing w:before="324" w:after="252" w:line="276" w:lineRule="auto"/>
    </w:pPr>
    <w:rPr>
      <w:rFonts w:ascii="Arial" w:hAnsi="Arial" w:cs="Arial"/>
      <w:color w:val="2E2929"/>
      <w:kern w:val="1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ortelloedilizia@comune.cavour.to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cnico@comune.cavour.to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EdiliziaPrivata\S%20-%20Operativa\MODULISTICA%20-%20CANTIERE\MODELLI%20S.U.ED\Modello%20carta%20intestata%20Silvia%20con%20timbro%20e%20firma%20digit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 Silvia con timbro e firma digitale.dot</Template>
  <TotalTime>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&amp; COMUNE DI CAVALLERMAGGIORE</vt:lpstr>
    </vt:vector>
  </TitlesOfParts>
  <Company>Minella &amp; Carazzai</Company>
  <LinksUpToDate>false</LinksUpToDate>
  <CharactersWithSpaces>1249</CharactersWithSpaces>
  <SharedDoc>false</SharedDoc>
  <HLinks>
    <vt:vector size="6" baseType="variant">
      <vt:variant>
        <vt:i4>7274581</vt:i4>
      </vt:variant>
      <vt:variant>
        <vt:i4>0</vt:i4>
      </vt:variant>
      <vt:variant>
        <vt:i4>0</vt:i4>
      </vt:variant>
      <vt:variant>
        <vt:i4>5</vt:i4>
      </vt:variant>
      <vt:variant>
        <vt:lpwstr>mailto:tecnico@comune.cavour.to.it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&amp; COMUNE DI CAVALLERMAGGIORE</dc:title>
  <dc:creator>Silvia  Pastore</dc:creator>
  <cp:lastModifiedBy>Silvia  Pastore</cp:lastModifiedBy>
  <cp:revision>4</cp:revision>
  <cp:lastPrinted>1900-12-31T23:00:00Z</cp:lastPrinted>
  <dcterms:created xsi:type="dcterms:W3CDTF">2017-11-03T09:51:00Z</dcterms:created>
  <dcterms:modified xsi:type="dcterms:W3CDTF">2017-11-06T13:41:00Z</dcterms:modified>
</cp:coreProperties>
</file>